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51" w:rsidRDefault="00925151" w:rsidP="00925151">
      <w:pPr>
        <w:ind w:firstLine="5812"/>
      </w:pPr>
      <w:r>
        <w:t>Ustrzyki Dolne, dnia 2015-01-19</w:t>
      </w:r>
    </w:p>
    <w:p w:rsidR="00925151" w:rsidRDefault="00925151" w:rsidP="00925151"/>
    <w:p w:rsidR="00925151" w:rsidRDefault="00925151" w:rsidP="00925151"/>
    <w:p w:rsidR="00925151" w:rsidRDefault="00925151" w:rsidP="00925151">
      <w:r>
        <w:t>G.6800.2.2015</w:t>
      </w:r>
    </w:p>
    <w:p w:rsidR="00925151" w:rsidRDefault="00925151" w:rsidP="00925151"/>
    <w:p w:rsidR="00925151" w:rsidRPr="00AB4145" w:rsidRDefault="00925151" w:rsidP="00925151">
      <w:pPr>
        <w:jc w:val="center"/>
        <w:rPr>
          <w:b/>
          <w:i/>
          <w:sz w:val="28"/>
          <w:szCs w:val="28"/>
        </w:rPr>
      </w:pPr>
    </w:p>
    <w:p w:rsidR="00925151" w:rsidRDefault="00925151" w:rsidP="00925151">
      <w:pPr>
        <w:jc w:val="center"/>
        <w:rPr>
          <w:b/>
          <w:i/>
          <w:sz w:val="32"/>
          <w:szCs w:val="32"/>
        </w:rPr>
      </w:pPr>
      <w:r w:rsidRPr="00901C73">
        <w:rPr>
          <w:b/>
          <w:i/>
          <w:sz w:val="32"/>
          <w:szCs w:val="32"/>
        </w:rPr>
        <w:t>O G  Ł  O  S  Z  E  N  I  E</w:t>
      </w:r>
    </w:p>
    <w:p w:rsidR="00925151" w:rsidRPr="00901C73" w:rsidRDefault="00925151" w:rsidP="00925151">
      <w:pPr>
        <w:jc w:val="center"/>
        <w:rPr>
          <w:b/>
          <w:i/>
          <w:sz w:val="32"/>
          <w:szCs w:val="32"/>
        </w:rPr>
      </w:pPr>
    </w:p>
    <w:p w:rsidR="00925151" w:rsidRDefault="00925151" w:rsidP="00925151"/>
    <w:p w:rsidR="00925151" w:rsidRPr="00901C73" w:rsidRDefault="00925151" w:rsidP="00925151">
      <w:pPr>
        <w:rPr>
          <w:b/>
          <w:i/>
          <w:sz w:val="28"/>
          <w:szCs w:val="28"/>
          <w:u w:val="single"/>
        </w:rPr>
      </w:pPr>
      <w:r w:rsidRPr="00901C73">
        <w:rPr>
          <w:b/>
          <w:i/>
          <w:sz w:val="28"/>
          <w:szCs w:val="28"/>
          <w:u w:val="single"/>
        </w:rPr>
        <w:t>Zawiadomienie o wyniku postępowania</w:t>
      </w:r>
    </w:p>
    <w:p w:rsidR="00925151" w:rsidRDefault="00925151" w:rsidP="00925151"/>
    <w:p w:rsidR="00925151" w:rsidRPr="00EE2320" w:rsidRDefault="00925151" w:rsidP="00925151">
      <w:pPr>
        <w:jc w:val="both"/>
        <w:rPr>
          <w:b/>
          <w:i/>
        </w:rPr>
      </w:pPr>
      <w:r w:rsidRPr="00EE2320">
        <w:rPr>
          <w:b/>
          <w:i/>
        </w:rPr>
        <w:t>Dotyczy: wykonania szacowania nieruchomości dla potrzeb Urzędu Miejskiego w Ustrzykach Dolnych w roku 2015.</w:t>
      </w:r>
    </w:p>
    <w:p w:rsidR="00925151" w:rsidRDefault="00925151" w:rsidP="00925151">
      <w:pPr>
        <w:jc w:val="both"/>
      </w:pPr>
    </w:p>
    <w:p w:rsidR="00925151" w:rsidRDefault="00925151" w:rsidP="00925151">
      <w:pPr>
        <w:ind w:firstLine="851"/>
        <w:jc w:val="both"/>
      </w:pPr>
      <w:r>
        <w:t xml:space="preserve">W wyniku przetargu nieograniczonego ogłoszonego na podstawie §  6 regulaminu  udzielania zamówień o wartości nie przekraczającej, wyrażonej w złotych, równowartości kwoty, o której mowa w art. 4 pkt 8 ustawy Prawo zamówień publicznych –  zatwierdzonego zarządzeniem Burmistrza Ustrzyk Dolnych Nr 42C z dnia 02 maja 2014r. – informuję, iż </w:t>
      </w:r>
      <w:r w:rsidR="00EE2320">
        <w:t xml:space="preserve">                            </w:t>
      </w:r>
      <w:r>
        <w:t>w wymienionym postępowaniu złożono siedem ofert:</w:t>
      </w:r>
    </w:p>
    <w:p w:rsidR="00925151" w:rsidRDefault="00925151" w:rsidP="00925151">
      <w:pPr>
        <w:ind w:firstLine="851"/>
        <w:jc w:val="both"/>
      </w:pPr>
    </w:p>
    <w:p w:rsidR="00925151" w:rsidRDefault="00925151" w:rsidP="00925151">
      <w:pPr>
        <w:pStyle w:val="Akapitzlist"/>
        <w:numPr>
          <w:ilvl w:val="0"/>
          <w:numId w:val="1"/>
        </w:numPr>
        <w:jc w:val="both"/>
      </w:pPr>
      <w:r>
        <w:t xml:space="preserve">oferta nr 1 została złożona przez Firmę „PROPERTY”  Obrót i Wycena Nieruchomości Katarzyna </w:t>
      </w:r>
      <w:proofErr w:type="spellStart"/>
      <w:r>
        <w:t>Sawczyszyn</w:t>
      </w:r>
      <w:proofErr w:type="spellEnd"/>
      <w:r>
        <w:t xml:space="preserve"> Sanok</w:t>
      </w:r>
      <w:r w:rsidR="00802419">
        <w:t xml:space="preserve"> ul. Kenara 20</w:t>
      </w:r>
      <w:bookmarkStart w:id="0" w:name="_GoBack"/>
      <w:bookmarkEnd w:id="0"/>
      <w:r>
        <w:t>, za cenę brutto</w:t>
      </w:r>
      <w:r w:rsidR="00552D37">
        <w:t xml:space="preserve"> 16.851,00,-zł.</w:t>
      </w:r>
    </w:p>
    <w:p w:rsidR="00925151" w:rsidRDefault="00925151" w:rsidP="00925151">
      <w:pPr>
        <w:pStyle w:val="Akapitzlist"/>
        <w:numPr>
          <w:ilvl w:val="0"/>
          <w:numId w:val="1"/>
        </w:numPr>
        <w:jc w:val="both"/>
      </w:pPr>
      <w:r>
        <w:t xml:space="preserve">oferta nr 2 została złożona przez „Firmę Wyceny Nieruchomości i Projektowanie „PROWIAN” Roman </w:t>
      </w:r>
      <w:proofErr w:type="spellStart"/>
      <w:r>
        <w:t>Wianecki</w:t>
      </w:r>
      <w:proofErr w:type="spellEnd"/>
      <w:r>
        <w:t xml:space="preserve">, Rzeszów, ul. Langiewicza 16/56, za cenę brutto:  </w:t>
      </w:r>
      <w:r w:rsidR="00552D37">
        <w:t>34.900,00,-zł.</w:t>
      </w:r>
    </w:p>
    <w:p w:rsidR="00925151" w:rsidRDefault="00925151" w:rsidP="00925151">
      <w:pPr>
        <w:pStyle w:val="Akapitzlist"/>
        <w:numPr>
          <w:ilvl w:val="0"/>
          <w:numId w:val="1"/>
        </w:numPr>
        <w:jc w:val="both"/>
      </w:pPr>
      <w:r>
        <w:t xml:space="preserve">oferta nr 3 została złożona przez Kancelarię Adwokacką  Adwokat Aneta Cieśla, Rzeszów, ul. Hetmańska 4/7, – za cenę brutto </w:t>
      </w:r>
      <w:r w:rsidR="00552D37">
        <w:t>19.987,50,-zł.</w:t>
      </w:r>
    </w:p>
    <w:p w:rsidR="00925151" w:rsidRDefault="00925151" w:rsidP="00925151">
      <w:pPr>
        <w:pStyle w:val="Akapitzlist"/>
        <w:numPr>
          <w:ilvl w:val="0"/>
          <w:numId w:val="1"/>
        </w:numPr>
        <w:jc w:val="both"/>
      </w:pPr>
      <w:r>
        <w:t xml:space="preserve">oferta nr 4 została złożona przez  B&amp;B Biuro Obsługi Nieruchomości, Barbara Gołębiowska Makowiec, Nowy Sącz, </w:t>
      </w:r>
      <w:proofErr w:type="spellStart"/>
      <w:r>
        <w:t>ul.I</w:t>
      </w:r>
      <w:proofErr w:type="spellEnd"/>
      <w:r>
        <w:t xml:space="preserve"> Brygady 8/84 – za cenę brutto </w:t>
      </w:r>
      <w:r w:rsidR="00552D37">
        <w:t>33.320,70,-zł.</w:t>
      </w:r>
    </w:p>
    <w:p w:rsidR="00925151" w:rsidRDefault="00925151" w:rsidP="00925151">
      <w:pPr>
        <w:pStyle w:val="Akapitzlist"/>
        <w:numPr>
          <w:ilvl w:val="0"/>
          <w:numId w:val="1"/>
        </w:numPr>
        <w:jc w:val="both"/>
      </w:pPr>
      <w:r>
        <w:t xml:space="preserve">oferta nr 5 została złożona przez Regionalne Biuro Wyceny Nieruchomości i Firm „RAJAL” Alicja Rajchel, Brzozów, ul. 3 Maja 43, – za cenę brutto </w:t>
      </w:r>
      <w:r w:rsidR="00552D37">
        <w:t>16.238,46,- zł.</w:t>
      </w:r>
    </w:p>
    <w:p w:rsidR="00925151" w:rsidRDefault="00925151" w:rsidP="00925151">
      <w:pPr>
        <w:pStyle w:val="Akapitzlist"/>
        <w:numPr>
          <w:ilvl w:val="0"/>
          <w:numId w:val="1"/>
        </w:numPr>
        <w:jc w:val="both"/>
      </w:pPr>
      <w:r>
        <w:t>oferta nr 6 została złożona przez</w:t>
      </w:r>
      <w:r w:rsidR="00552D37">
        <w:t xml:space="preserve"> GEO Wycena Nieruchomości Spółka z o.o.  Rzeszów, ul. Powstańców Listopadowych 2d/27</w:t>
      </w:r>
      <w:r>
        <w:t>, – za cenę brutto</w:t>
      </w:r>
      <w:r w:rsidR="00552D37">
        <w:t xml:space="preserve"> 26.979,00,-zł.</w:t>
      </w:r>
      <w:r>
        <w:t xml:space="preserve"> </w:t>
      </w:r>
    </w:p>
    <w:p w:rsidR="00925151" w:rsidRDefault="00552D37" w:rsidP="00552D37">
      <w:pPr>
        <w:pStyle w:val="Akapitzlist"/>
        <w:numPr>
          <w:ilvl w:val="0"/>
          <w:numId w:val="1"/>
        </w:numPr>
        <w:jc w:val="both"/>
      </w:pPr>
      <w:r>
        <w:t>oferta nr 7 została złożona przez Firmę „PROFIS” Wycena Nieruchomości Jerzy Pełzak, Sanok ul. Wolna 12/37, – za cenę brutto 26.330,-zł.</w:t>
      </w:r>
    </w:p>
    <w:p w:rsidR="00925151" w:rsidRDefault="00925151" w:rsidP="00925151">
      <w:pPr>
        <w:jc w:val="both"/>
      </w:pPr>
    </w:p>
    <w:p w:rsidR="00925151" w:rsidRDefault="00925151" w:rsidP="00925151">
      <w:pPr>
        <w:ind w:firstLine="851"/>
        <w:jc w:val="both"/>
      </w:pPr>
      <w:r>
        <w:t>Wybrana została najkorzystniejsza ofert Firmy</w:t>
      </w:r>
      <w:r w:rsidR="00552D37">
        <w:t xml:space="preserve"> Regionalne Biuro Wyceny Nieruchomości i Firm „RAJAL” Alicja Rajchel, Brzozów</w:t>
      </w:r>
      <w:r w:rsidR="00EE2320">
        <w:t>,</w:t>
      </w:r>
      <w:r w:rsidR="00552D37">
        <w:t xml:space="preserve"> </w:t>
      </w:r>
      <w:r w:rsidR="00EE2320">
        <w:t>ul. 3 Maja 43</w:t>
      </w:r>
      <w:r w:rsidR="00552D37">
        <w:t xml:space="preserve">  </w:t>
      </w:r>
      <w:r>
        <w:t>– z uwagi na najkorzystn</w:t>
      </w:r>
      <w:r w:rsidR="00552D37">
        <w:t>iejszą cenę brutto tj.16.238,46</w:t>
      </w:r>
      <w:r>
        <w:t>,-zł.  (słownie:</w:t>
      </w:r>
      <w:r w:rsidR="00552D37">
        <w:t xml:space="preserve"> szesnaście tysięcy dwieście trzydzieści osiem złotych czterdzieści sześć groszy</w:t>
      </w:r>
      <w:r>
        <w:t>).</w:t>
      </w:r>
    </w:p>
    <w:p w:rsidR="00925151" w:rsidRDefault="00925151" w:rsidP="00925151">
      <w:pPr>
        <w:ind w:firstLine="851"/>
        <w:jc w:val="both"/>
      </w:pPr>
      <w:r>
        <w:t>Jednocześnie informuję, iż nie odrzucono żadnej oferty, ani też nie wykluczono żadnego wykonawcy.</w:t>
      </w:r>
    </w:p>
    <w:p w:rsidR="00925151" w:rsidRDefault="00925151" w:rsidP="00925151">
      <w:pPr>
        <w:ind w:firstLine="851"/>
        <w:jc w:val="both"/>
      </w:pPr>
    </w:p>
    <w:p w:rsidR="00925151" w:rsidRDefault="00925151" w:rsidP="00925151">
      <w:pPr>
        <w:ind w:firstLine="851"/>
        <w:jc w:val="both"/>
      </w:pPr>
      <w:r>
        <w:t>Umowa w sprawie zamówienia na w/w zadanie może być zawarta niezwłocznie po zawiadomieniu wykonawcy o wynikach postępowania.</w:t>
      </w:r>
    </w:p>
    <w:p w:rsidR="00186147" w:rsidRDefault="00186147"/>
    <w:sectPr w:rsidR="001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791F"/>
    <w:multiLevelType w:val="hybridMultilevel"/>
    <w:tmpl w:val="BF802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F7"/>
    <w:rsid w:val="00186147"/>
    <w:rsid w:val="001F2AF7"/>
    <w:rsid w:val="00552D37"/>
    <w:rsid w:val="00802419"/>
    <w:rsid w:val="00925151"/>
    <w:rsid w:val="00E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1E08-7836-461C-9FAA-EA7E6B54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151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4</cp:revision>
  <cp:lastPrinted>2015-01-19T12:51:00Z</cp:lastPrinted>
  <dcterms:created xsi:type="dcterms:W3CDTF">2015-01-19T12:01:00Z</dcterms:created>
  <dcterms:modified xsi:type="dcterms:W3CDTF">2015-01-19T13:36:00Z</dcterms:modified>
</cp:coreProperties>
</file>